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15.01.2024
 Национальный центр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ДИРЕКТИВА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caps/>
        </w:rPr>
        <w:t xml:space="preserve">ПРЕЗИДЕНТА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27 декабря 2006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 дебюрократизации государственного аппарата и повышении качества обеспечения жизнедеятельности населения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23 марта 2015 г. № 135 (Национальный правовой Интернет-портал Республики Беларусь, 25.03.2015, 1/15711) – новая редакция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 13 июня 2023 г. № 172 (Национальный правовой Интернет-портал Республики Беларусь, 14.06.2023, 1/20890) – новая редакция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Государством постоянно принимаются меры, направленные на совершенствование механизмов работы 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работе государственных органов и государственных организаций (далее, если не указано иное, – государственные органы) превалируют такие принципы взаимодействия с населением, как: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заявительный принцип «одно окно», исключающий неоднократные посещения государственного органа заинтересованным лицом, а также минимизирующий представляемые таким лицом сведения, необходимые для осуществления административных процедур;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принцип приоритета учета законных интересов граждан и юридических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контроль за рассмотрением обращений.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населения, в том числе эффективной реализации поступающих инициатив по 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Совершенствование сферы осуществления административных процедур всегда являлось и остается одним из приоритетных направлений дебюрократизации государственного аппарата. Продолжение работы в данном направлении должно быть сконцентрировано на развитии цифровых технологий, предоставляющих новые возможности для того, чтобы административные процедуры стали максимально простыми, не обременяющими ни граждан, ни субъектов хозяйствования.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Является актуальным внедрение в 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процедуры.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дебюрократизации: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1. Считать состояние работы с населени</w:t>
      </w:r>
      <w:r>
        <w:rPr>
          <w:sz w:val="24"/>
          <w:szCs w:val="24"/>
          <w:b/>
          <w:bCs/>
        </w:rPr>
        <w:t xml:space="preserve">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руководителям государственных органов: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должны решаться безотлагательно и системно;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меры по максимально широкому анонсированию и освещению проводимой работы с населением в средствах массовой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использование интернет-сервисов (видеохостингов) для ведения прямых трансляций в глобальной компьютерной сети Интернет, размещения видеосюжетов по насущным вопросам жизни общества и государства;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ведение официальных аккаунтов в популярных социальных сетях с размещением новостного и иного актуального информационного контента;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 обеспечения жизнедеятельности населения;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допускать длительного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исключить случаи необоснованного вызова граждан, представителей юридических лиц в суды,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вплоть до освобождения от занимаемой должности;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графику: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прямые телефонные линии вторую субботу каждого месяца с 09.00 до 12.00;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выездные личные приемы не реже одного раза в квартал.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личный прием каждую среду с 08.00 до 13.00 или с 15.00 до 20.00. При этом не реже одного раза в месяц личный прием должен заканчиваться не ранее 20.00;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прямые телефонные линии каждую субботу с 09.00 до 12.00;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выездные личные приемы не реже одного раза в квартал.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Руководителям пос-, сельисполкомов и (или) их заместителям,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Начальникам структурных подразделений республиканских органов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необходимости,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изменении согласованного порядка личного приема соответствующий государственный орган должен уведомить об этом граждан, записавшихся на личный прием;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рекомендовать депутатам всех уровней, членам Совета Республики Национального собрания Республики Беларусь: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рассмотрении обращений, содержащих информацию о нарушении прав и законных интересов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исчерпывающие меры, направленные на решение на местах актуальных проблем жизнедеятельности населения, а также участие в реализации системы государственных социальных стандартов по обслуживанию населения республики;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гражданских инициатив;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местном уровне;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 процедурах и практики его применения;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1.5. государственным органам и редакциям государственных средств массовой информации на постоянной основе: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освещать в средствах массовой информации принимаемые меры по дебюрократизации государственного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1.6. редакциям государственных средств массовой информации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требований законодательства при работе с населением.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дисциплинарной ответственности.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2. Принять меры по дальнейшему совершенствованию порядка осуществления административных процедур для населения. При этом: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прием граждан с заявлениями об осуществлении административных процедур (за исключением административных процедур, осуществляемых государственными органами и иными организациями в отношении своих работников):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должен начинаться в рабочие дни не позднее 08.00 или завершаться не ранее 20.00. При этом хотя бы один рабочий день в неделю прием должен заканчиваться не ранее 20.00;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решению руководителя государственного органа при необходимости может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рассматривать в качестве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административных процедур, в том числе в связи с временным отсутствием соответствующего работника;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перечня документов и (или) сведений, представляемых для осуществления административных процедур;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 с облисполкомами и Минским горисполкомом, ОАО «Агентство сервисизации и реинжиниринга» на постоянной основе проводить инвентаризацию административных процедур;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 с облисполкомами и Минским горисполкомом принимать меры по консолидации административных процедур в службе «одно окно».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Информацию о проделанной работе в соответствии с абзацами вторым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2.5. облисполкомам и Минскому горисполкому: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требований законодательства и соблюдением имиджевой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которым возможно обращение в службу «одно окно»;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средства массовой информации, глобальную компьютерную сеть Интернет и размещение социальной рекламы.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3. Повысить уровень информатизации в сфере работы с населением. В этих целях: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считать, что электронные документы, документы в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надлежащим образом ими полученными и влекущими юридически значимые последствия;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государственным органам: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взаимодействия между собой или осуществлении административных процедур;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в случаях, предусмотренных в подпункте 3.1 настоящего пункта, возможность направления электронных документов,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 с РУП «Национальный центр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поддерживать их в актуальном состоянии;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Совету Министров Республики Беларусь: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 с Национальным банком в 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3.4. Совету Министров Республики Беларусь совместно с облисполкомами до 31 декабря 2025 г.: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охват населения, проживающего в сельской местности, услугами сотовой связи;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3.5. Совету Министров Республики Беларусь совместно с облисполкомами и Минским горисполкомом: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постоянной основе: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эффективное функционирование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3.6. РУП «Национальный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4. Установить, что создание условий для об</w:t>
      </w:r>
      <w:r>
        <w:rPr>
          <w:sz w:val="24"/>
          <w:szCs w:val="24"/>
          <w:b/>
          <w:bCs/>
        </w:rPr>
        <w:t xml:space="preserve">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</w:t>
      </w:r>
      <w:r>
        <w:rPr>
          <w:sz w:val="24"/>
          <w:szCs w:val="24"/>
          <w:b/>
          <w:bCs/>
        </w:rPr>
        <w:t xml:space="preserve">венно на местах. В этих целях облисполкомам и Минскому горисполкому: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интернет-ресурсов, диалоговые площадки, пресс-конференции, в том числе на базе редакций районных и городских газет;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организаций должны быть размещены на интернет-сайтах рай-, горисполкомов, местных администраций районов в городах, а качество работы этих организаций поставлено на постоянный контроль;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Генеральной прокуратуре осуществлять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Контроль за выполнением настоящей Директивы возложить на Администрацию Президента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Президент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А.Лукашенко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2024-01-15T13:43:14+03:00</dcterms:created>
  <dcterms:modified xsi:type="dcterms:W3CDTF">2024-01-15T13:43:14+03:00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